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CA9" w:rsidRDefault="009D702F" w:rsidP="002C0CA9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9D702F">
        <w:rPr>
          <w:rFonts w:ascii="Times New Roman" w:hAnsi="Times New Roman" w:cs="Times New Roman"/>
          <w:sz w:val="28"/>
        </w:rPr>
        <w:br/>
      </w:r>
      <w:r w:rsidR="002C0CA9" w:rsidRPr="002C0CA9">
        <w:rPr>
          <w:rFonts w:ascii="Times New Roman" w:hAnsi="Times New Roman" w:cs="Times New Roman"/>
          <w:color w:val="C00000"/>
          <w:sz w:val="52"/>
        </w:rPr>
        <w:t>ЭССЕ «Почему я стал педагогам»</w:t>
      </w:r>
      <w:r w:rsidRPr="002C0CA9">
        <w:rPr>
          <w:rFonts w:ascii="Times New Roman" w:hAnsi="Times New Roman" w:cs="Times New Roman"/>
          <w:sz w:val="28"/>
        </w:rPr>
        <w:br/>
      </w:r>
      <w:r w:rsidRPr="009D702F">
        <w:rPr>
          <w:rFonts w:ascii="Times New Roman" w:hAnsi="Times New Roman" w:cs="Times New Roman"/>
          <w:sz w:val="28"/>
        </w:rPr>
        <w:t> </w:t>
      </w:r>
    </w:p>
    <w:p w:rsidR="002C0CA9" w:rsidRDefault="002C0CA9" w:rsidP="002C0CA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</w:t>
      </w:r>
      <w:proofErr w:type="gramStart"/>
      <w:r>
        <w:rPr>
          <w:rFonts w:ascii="Times New Roman" w:hAnsi="Times New Roman" w:cs="Times New Roman"/>
          <w:sz w:val="28"/>
        </w:rPr>
        <w:t>ь-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Ахмадова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Селимат</w:t>
      </w:r>
      <w:proofErr w:type="spellEnd"/>
      <w:r>
        <w:rPr>
          <w:rFonts w:ascii="Times New Roman" w:hAnsi="Times New Roman" w:cs="Times New Roman"/>
          <w:sz w:val="28"/>
        </w:rPr>
        <w:t xml:space="preserve"> Магомедовна </w:t>
      </w:r>
    </w:p>
    <w:p w:rsidR="00E5747A" w:rsidRPr="002C0CA9" w:rsidRDefault="009D702F" w:rsidP="002C0CA9">
      <w:pPr>
        <w:jc w:val="center"/>
        <w:rPr>
          <w:rFonts w:ascii="Times New Roman" w:hAnsi="Times New Roman" w:cs="Times New Roman"/>
          <w:color w:val="632423" w:themeColor="accent2" w:themeShade="80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08F4B83" wp14:editId="1450998A">
            <wp:extent cx="2019300" cy="3114675"/>
            <wp:effectExtent l="0" t="0" r="0" b="9525"/>
            <wp:docPr id="3" name="Рисунок 3" descr="C:\Users\Админ\Documents\2022-2023\Материалы к конкурсу Восп Года 2023\47d16ced-2012-4b98-b07e-69c7bb873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2022-2023\Материалы к конкурсу Восп Года 2023\47d16ced-2012-4b98-b07e-69c7bb873c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16" cy="311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02F">
        <w:rPr>
          <w:rFonts w:ascii="Times New Roman" w:hAnsi="Times New Roman" w:cs="Times New Roman"/>
          <w:sz w:val="28"/>
        </w:rPr>
        <w:br/>
        <w:t> </w:t>
      </w:r>
      <w:r w:rsidRPr="009D702F">
        <w:rPr>
          <w:rFonts w:ascii="Times New Roman" w:hAnsi="Times New Roman" w:cs="Times New Roman"/>
          <w:sz w:val="28"/>
        </w:rPr>
        <w:br/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Стремление узнать, найти, увидеть</w:t>
      </w:r>
      <w:proofErr w:type="gramStart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…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Т</w:t>
      </w:r>
      <w:proofErr w:type="gramEnd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ак пусть прекрасней Солнца и Луны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Сияет в нас не меркнувшее чувство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Любви, науки – высшее искусство,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Ума и сердца раскаленный сгусток –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Живительное чувство новизны!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Пусть будут вечно им заражены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Собравшиеся в дальнюю дорогу,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Познавшие всего хоть понемногу…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Великим чувством, данным нам от Бога,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Носящим имя – чувство новизны!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 xml:space="preserve">Я, </w:t>
      </w:r>
      <w:proofErr w:type="spellStart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Ахмадова</w:t>
      </w:r>
      <w:proofErr w:type="spellEnd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</w:t>
      </w:r>
      <w:proofErr w:type="spellStart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Селимат</w:t>
      </w:r>
      <w:proofErr w:type="spellEnd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</w:t>
      </w:r>
      <w:r w:rsidR="00E5747A" w:rsidRPr="002C0CA9">
        <w:rPr>
          <w:rFonts w:ascii="Times New Roman" w:hAnsi="Times New Roman" w:cs="Times New Roman"/>
          <w:color w:val="632423" w:themeColor="accent2" w:themeShade="80"/>
          <w:sz w:val="28"/>
        </w:rPr>
        <w:t>Магомедовна, воспитатель младшей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группы «Ласт</w:t>
      </w:r>
      <w:r w:rsidR="00E5747A" w:rsidRPr="002C0CA9">
        <w:rPr>
          <w:rFonts w:ascii="Times New Roman" w:hAnsi="Times New Roman" w:cs="Times New Roman"/>
          <w:color w:val="632423" w:themeColor="accent2" w:themeShade="80"/>
          <w:sz w:val="28"/>
        </w:rPr>
        <w:t>очки»</w:t>
      </w:r>
      <w:proofErr w:type="gramStart"/>
      <w:r w:rsidR="00E5747A"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.</w:t>
      </w:r>
      <w:proofErr w:type="gramEnd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Образование – средне профессиональное. Мое заветное желание – работать с детьми.</w:t>
      </w:r>
    </w:p>
    <w:p w:rsidR="00E5747A" w:rsidRPr="002C0CA9" w:rsidRDefault="009D702F" w:rsidP="009D702F">
      <w:pPr>
        <w:rPr>
          <w:rFonts w:ascii="Times New Roman" w:hAnsi="Times New Roman" w:cs="Times New Roman"/>
          <w:color w:val="632423" w:themeColor="accent2" w:themeShade="80"/>
          <w:sz w:val="28"/>
        </w:rPr>
      </w:pP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Имея небольшой опыт работы в детском </w:t>
      </w:r>
      <w:proofErr w:type="gramStart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саду</w:t>
      </w:r>
      <w:proofErr w:type="gramEnd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я отчетливо понимаю, какую важную роль играет воспитатель – человек, который находится с ребенком в его раннем детстве, который открывает ему дорогу в большую жизнь, 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lastRenderedPageBreak/>
        <w:t>который объясняет, что такое хорошо и что такое плохо.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Почему я стала педагогом? 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</w:r>
      <w:proofErr w:type="gramStart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Да потому, что педагог – это человек, который призван «сеять» разумное, доброе, </w:t>
      </w:r>
      <w:r w:rsidR="00E5747A"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вечное.</w:t>
      </w:r>
      <w:proofErr w:type="gramEnd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Но что из посеянного вырастит? Ответ на этот вопрос не знает никто. Знания, опыт, мудрость, любовь к детям, вера в них – вот семена вдохновенного сеятеля. Даже не сеятеля, а садовника, который с любовью и нежностью ухаживает за каждым саженцем и видит в будущем прекрасный лес.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 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</w:r>
      <w:r w:rsidR="00E5747A" w:rsidRPr="002C0CA9">
        <w:rPr>
          <w:rFonts w:ascii="Times New Roman" w:hAnsi="Times New Roman" w:cs="Times New Roman"/>
          <w:noProof/>
          <w:color w:val="632423" w:themeColor="accent2" w:themeShade="80"/>
          <w:sz w:val="28"/>
          <w:lang w:eastAsia="ru-RU"/>
        </w:rPr>
        <w:drawing>
          <wp:inline distT="0" distB="0" distL="0" distR="0" wp14:anchorId="07B2EA86" wp14:editId="75DBCF9F">
            <wp:extent cx="5200650" cy="3486150"/>
            <wp:effectExtent l="0" t="0" r="0" b="0"/>
            <wp:docPr id="4" name="Рисунок 4" descr="C:\Users\Админ\Documents\2022-2023\Материалы к конкурсу Восп Года 2023\6da5316a-f71b-4a1f-a385-044f748149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2022-2023\Материалы к конкурсу Восп Года 2023\6da5316a-f71b-4a1f-a385-044f748149b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88" cy="348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47A" w:rsidRPr="002C0CA9" w:rsidRDefault="009D702F" w:rsidP="009D702F">
      <w:pPr>
        <w:rPr>
          <w:rFonts w:ascii="Times New Roman" w:hAnsi="Times New Roman" w:cs="Times New Roman"/>
          <w:color w:val="632423" w:themeColor="accent2" w:themeShade="80"/>
          <w:sz w:val="28"/>
        </w:rPr>
      </w:pP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С самого раннего детства я хотела быть педагогом…..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</w:r>
      <w:r w:rsidR="00E5747A" w:rsidRPr="002C0CA9">
        <w:rPr>
          <w:rFonts w:ascii="Times New Roman" w:hAnsi="Times New Roman" w:cs="Times New Roman"/>
          <w:color w:val="632423" w:themeColor="accent2" w:themeShade="80"/>
          <w:sz w:val="28"/>
        </w:rPr>
        <w:t>И вот я воспитатель! Уже 12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лет я воспитываю дошколят. Я встречаю их совсем маленькими – некоторым нет и двух лет, а выпускаю уже шестилетними детьми, способными рассуждать и размышлять, высказывать свою точку зрения.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 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 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Воспитывая, в каждого ребёнка я стараюсь вложить частицу себя, своего сердца и тепло души.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 xml:space="preserve">Мне позволено судьбой </w:t>
      </w:r>
      <w:r w:rsidR="00E5747A"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</w:t>
      </w:r>
      <w:proofErr w:type="gramStart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быть</w:t>
      </w:r>
      <w:proofErr w:type="gramEnd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рядом с нашим будущим — с нашими детьми.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Ребенок открыт всему миру. Путь дошкольника – очень ответственный. Он трудный и радостный, здесь много разных встреч и открытий.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С самого рождения ребенок является первооткрывателем</w:t>
      </w:r>
      <w:proofErr w:type="gramStart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,</w:t>
      </w:r>
      <w:proofErr w:type="gramEnd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исследователем 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lastRenderedPageBreak/>
        <w:t>того мира , который его окружает. Для него все впервые: солнце и дождь, страх и радость. Явления и объекты природы привлекают детей красотой, яркостью красок, разнообразием.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 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Мы с вами знаем, что маленькие дети очень любознательны. Среди вопросов, которыми они одолевают взрослых, немало таких, как: « Почему осенью идет дождь, а зимой снег?», « Почему опадают листья с деревьев?» Чем глубже ребенок познает таинства окружающего мира, тем больше у него возникает вопросов</w:t>
      </w:r>
      <w:proofErr w:type="gramStart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.</w:t>
      </w:r>
      <w:proofErr w:type="gramEnd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 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Методы, используемые в моей работе помогают ребёнку самостоятельно найти ответы на все интересующие вопросы :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-вопросы, развивающие логическое мышление;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-моделирование проблемных ситуаций;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-экспериментирование;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— опытно-исследовательская деятельность;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-решение кроссвордов, головоломок.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</w:r>
      <w:r w:rsidR="00E5747A" w:rsidRPr="002C0CA9">
        <w:rPr>
          <w:rFonts w:ascii="Times New Roman" w:hAnsi="Times New Roman" w:cs="Times New Roman"/>
          <w:noProof/>
          <w:color w:val="632423" w:themeColor="accent2" w:themeShade="80"/>
          <w:sz w:val="28"/>
          <w:lang w:eastAsia="ru-RU"/>
        </w:rPr>
        <w:drawing>
          <wp:inline distT="0" distB="0" distL="0" distR="0" wp14:anchorId="5B5FA314" wp14:editId="7F002D2C">
            <wp:extent cx="5133975" cy="3619500"/>
            <wp:effectExtent l="0" t="0" r="9525" b="0"/>
            <wp:docPr id="5" name="Рисунок 5" descr="C:\Users\Админ\Documents\2022-2023\Материалы к конкурсу Восп Года 2023\908b756f-136b-4ec2-bba3-8222ffae4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2022-2023\Материалы к конкурсу Восп Года 2023\908b756f-136b-4ec2-bba3-8222ffae4a9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33" cy="36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 </w:t>
      </w:r>
    </w:p>
    <w:p w:rsidR="009D702F" w:rsidRPr="002C0CA9" w:rsidRDefault="009D702F" w:rsidP="009D702F">
      <w:pPr>
        <w:rPr>
          <w:rFonts w:ascii="Times New Roman" w:hAnsi="Times New Roman" w:cs="Times New Roman"/>
          <w:color w:val="632423" w:themeColor="accent2" w:themeShade="80"/>
          <w:sz w:val="28"/>
        </w:rPr>
      </w:pP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 xml:space="preserve">Небольшой опыт практической деятельности позволил мне сделать вывод о том, что в процессе совместных дискуссий, рассуждений, поиска ответов на бесконечные вопросы, создаются благоприятные условия для побуждения детской пытливости и познавательной активности. </w:t>
      </w:r>
      <w:proofErr w:type="gramStart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Что</w:t>
      </w:r>
      <w:proofErr w:type="gramEnd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конечно же 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lastRenderedPageBreak/>
        <w:t>способствует радостной и интересной жизни детей в детском саду.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Я перед собой поставила цель — разглядеть и развить даже самые крошечные задатки ребёнка, совершенствовать умственную деятельность, заинтересовывать, придумывать что-то новое.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Исходя из проблем, которые выдвигают дети, я ставлю следующие педагогические задачи: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1. Развивать поисковую деятельность (развивать способность целенаправленно наблюдать, исследовать</w:t>
      </w:r>
      <w:proofErr w:type="gramStart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,</w:t>
      </w:r>
      <w:proofErr w:type="gramEnd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давать правильную оценку предметам, явлениям, нравственную оценку отношениям, поступкам).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2. Стимулировать детей к сравнению, поиску сходства и различия, связей вещей и явлений, к словесному анализу-рассуждению.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3. Развивать познавательную инициативу дошкольников. Любознательность, самостоятельную исследовательскую деятельность за счет партнерства с взрослым.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 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Исследовательская, поисковая активность — естественное состояние ребенка, он настроен на познание мира, он хочет его познать. Исследовать, открыть, изучит</w:t>
      </w:r>
      <w:proofErr w:type="gramStart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ь-</w:t>
      </w:r>
      <w:proofErr w:type="gramEnd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значит сделать шаг в неизведанное. Это огромная возможность для детей думать, пробовать, искать, экспериментировать, а самое главное </w:t>
      </w:r>
      <w:proofErr w:type="spellStart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самовыражаться</w:t>
      </w:r>
      <w:proofErr w:type="spellEnd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.</w:t>
      </w:r>
    </w:p>
    <w:p w:rsidR="009D702F" w:rsidRPr="002C0CA9" w:rsidRDefault="009D702F" w:rsidP="009D702F">
      <w:pPr>
        <w:rPr>
          <w:rFonts w:ascii="Times New Roman" w:hAnsi="Times New Roman" w:cs="Times New Roman"/>
          <w:color w:val="632423" w:themeColor="accent2" w:themeShade="80"/>
          <w:sz w:val="28"/>
        </w:rPr>
      </w:pP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mc:AlternateContent>
          <mc:Choice Requires="wps">
            <w:drawing>
              <wp:inline distT="0" distB="0" distL="0" distR="0" wp14:anchorId="63DBBF64" wp14:editId="004A4F80">
                <wp:extent cx="304800" cy="304800"/>
                <wp:effectExtent l="0" t="0" r="0" b="0"/>
                <wp:docPr id="2" name="AutoShape 1" descr="Red He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Red He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C8qo/IvgIA&#10;AMkFAAAOAAAAAAAAAAAAAAAAAC4CAABkcnMvZTJvRG9jLnhtbFBLAQItABQABgAIAAAAIQBMoOks&#10;2AAAAAMBAAAPAAAAAAAAAAAAAAAAABgFAABkcnMvZG93bnJldi54bWxQSwUGAAAAAAQABADzAAAA&#10;HQYAAAAA&#10;" filled="f" stroked="f">
                <o:lock v:ext="edit" aspectratio="t"/>
                <w10:anchorlock/>
              </v:rect>
            </w:pict>
          </mc:Fallback>
        </mc:AlternateContent>
      </w:r>
      <w:r w:rsidR="00E5747A" w:rsidRPr="002C0CA9">
        <w:rPr>
          <w:rFonts w:ascii="Times New Roman" w:hAnsi="Times New Roman" w:cs="Times New Roman"/>
          <w:noProof/>
          <w:color w:val="632423" w:themeColor="accent2" w:themeShade="80"/>
          <w:sz w:val="28"/>
          <w:lang w:eastAsia="ru-RU"/>
        </w:rPr>
        <w:drawing>
          <wp:inline distT="0" distB="0" distL="0" distR="0" wp14:anchorId="385C720E" wp14:editId="4D905C40">
            <wp:extent cx="4391025" cy="2733675"/>
            <wp:effectExtent l="0" t="0" r="9525" b="9525"/>
            <wp:docPr id="6" name="Рисунок 6" descr="C:\Users\Админ\Documents\2022-2023\Материалы к конкурсу Восп Года 2023\7e670ef3-0110-4877-881d-7a91634518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cuments\2022-2023\Материалы к конкурсу Восп Года 2023\7e670ef3-0110-4877-881d-7a91634518b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207" cy="273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47A" w:rsidRPr="002C0CA9" w:rsidRDefault="00E5747A" w:rsidP="009D702F">
      <w:pPr>
        <w:rPr>
          <w:rFonts w:ascii="Times New Roman" w:hAnsi="Times New Roman" w:cs="Times New Roman"/>
          <w:color w:val="632423" w:themeColor="accent2" w:themeShade="80"/>
          <w:sz w:val="28"/>
        </w:rPr>
      </w:pPr>
    </w:p>
    <w:p w:rsidR="009D702F" w:rsidRPr="002C0CA9" w:rsidRDefault="009D702F" w:rsidP="009D702F">
      <w:pPr>
        <w:rPr>
          <w:rFonts w:ascii="Times New Roman" w:hAnsi="Times New Roman" w:cs="Times New Roman"/>
          <w:color w:val="632423" w:themeColor="accent2" w:themeShade="80"/>
          <w:sz w:val="28"/>
        </w:rPr>
      </w:pP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Мои дети стремятся к активной деятельности, а я стараюсь не дать этому стремлению угаснуть, способствую его дальнейшему развитию, в проведении этих исследований, сделать их полезными.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 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</w:r>
      <w:proofErr w:type="gramStart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lastRenderedPageBreak/>
        <w:t>Несомненно</w:t>
      </w:r>
      <w:proofErr w:type="gramEnd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в поисково-исследовательской деятельности дошкольник получает возможность удовлетворить присущую ему любознательность, упорядочить свои представления о мире.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 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Дети с удовольствием добывают знания, сведения, материалы, используя различные источники информации. 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Проводя с детьми исследовательскую работу, изучая себя и свои возможности, ищем пути развития силы, способы измерения. Поиски приводят детей к уникальному открытию того, что человек обладает великими силами: ума, памяти, мечты, дружбы, добра, любви.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 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 xml:space="preserve">В процессе работы я поняла, что исследовательская деятельность вызывает огромный интерес у детей. Предметно-развивающая </w:t>
      </w:r>
      <w:proofErr w:type="gramStart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среда, созданная в группе выступает</w:t>
      </w:r>
      <w:proofErr w:type="gramEnd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мощным стимулятором личностного развития ребенка и способна провоцировать его к познавательно-исследовательской деятельности.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 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Исследовательская деятельность не задается мною заранее, а строится самими детьми по мере получения ими новых сведений об объекте. Рассказывать об экспериментах и открытиях юных воспитанников можно бесконечно. Я на практике убедилась в том, что исследовательская деятельность является наряду с игрово</w:t>
      </w:r>
      <w:proofErr w:type="gramStart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й-</w:t>
      </w:r>
      <w:proofErr w:type="gramEnd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ведущей деятельностью ребенка-дошкольника. Быть может, в недалеком будущем « на пыльных тропинках далеких планет» останутся следы наших ребят — </w:t>
      </w:r>
      <w:proofErr w:type="spellStart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любознаек</w:t>
      </w:r>
      <w:proofErr w:type="spellEnd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и почемучек.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 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Организуя исследовательскую работу с детьми, я соблюдаю определённые правила, позволяющие мне успешно решать задачи исследовательского обучения.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 xml:space="preserve">Конечно </w:t>
      </w:r>
      <w:proofErr w:type="gramStart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же</w:t>
      </w:r>
      <w:proofErr w:type="gramEnd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к этому процессу нужно подходить творчески, для этого: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 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1. Учу детей действовать самостоятельно и независимо, избегаю прямых инструкций.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 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2. Не сдерживаю инициативы детей.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 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3. Не делаю за них то, что они могут сделать самостоятельно.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 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lastRenderedPageBreak/>
        <w:t>4. Не спешу вынесением оценочных суждений.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 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5. Помогаю детям учиться управлять процессом усвоения знаний: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 </w:t>
      </w:r>
      <w:r w:rsidR="00E5747A" w:rsidRPr="002C0CA9">
        <w:rPr>
          <w:rFonts w:ascii="Times New Roman" w:hAnsi="Times New Roman" w:cs="Times New Roman"/>
          <w:noProof/>
          <w:color w:val="632423" w:themeColor="accent2" w:themeShade="80"/>
          <w:sz w:val="28"/>
          <w:lang w:eastAsia="ru-RU"/>
        </w:rPr>
        <w:drawing>
          <wp:inline distT="0" distB="0" distL="0" distR="0" wp14:anchorId="40835E32" wp14:editId="0AC18B92">
            <wp:extent cx="4895850" cy="2286000"/>
            <wp:effectExtent l="0" t="0" r="0" b="0"/>
            <wp:docPr id="7" name="Рисунок 7" descr="C:\Users\Админ\Documents\2022-2023\Материалы к конкурсу Восп Года 2023\20d07304-2175-45cd-83ce-65a60013a5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cuments\2022-2023\Материалы к конкурсу Восп Года 2023\20d07304-2175-45cd-83ce-65a60013a54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35" cy="22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</w:r>
      <w:proofErr w:type="gramStart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Несомненно</w:t>
      </w:r>
      <w:proofErr w:type="gramEnd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чтобы узнать о ребенке больше, мое сердце не только доброе, но и зрячее. Я стараюсь похвалить детей, даже тогда, когда его успехи очень скромны. Это воспитывает у детей уверенность в себе, вызывает желание сделать следующий шаг. Хочется верить, что вкладывая частицу своей души в каждого ребенка, я делаю мир добрее.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Когда ребенок слышит, видит и чувствует сам — усваивается все прочно. 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 xml:space="preserve">«Расскажи и я забуду, </w:t>
      </w:r>
      <w:proofErr w:type="gramStart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покажи</w:t>
      </w:r>
      <w:proofErr w:type="gramEnd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 xml:space="preserve"> и я запомню, дай попробовать – и я пойму».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 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Работая воспитателем, я поняла, что надо быть таким же ребёнком и вместе с ними ползать, прыгать, рисовать, быть папой и мамой. Все дети с очень разными характерами, поэтому без индивидуального подхода здесь не обойтись, ведь воспитатель – это вторая мама, а у неё должен быть ключик к каждому ребёнку.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 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Не каждый человек, получив профессию воспитателя, может им работать. Надо любить свою работу так, чтобы идти на неё с хорошим настроением и желанием нести детям новое, и непременно позитивное.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Возможно, мне не суждено совершить подвиг, сделать великое открытие, мне это и не важно. Мне важно, что бы люди смогли доверить мне самое дорогое, что у них есть – своих детей которые вырастут и непременно внесут свой вклад в общество, а кто-то из них, может быть, станет знаменитым и даже совершит подвиг, а кто-то станет просто хорошим и счастливым человеком. А я буду знать, что в этом есть и моя заслуга, потому что я постараюсь в будущем отдать каждому из них свой труд, любовь, частичку души и сердца.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lastRenderedPageBreak/>
        <w:t> 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Для меня моя профессия - это возможность постоянно находиться в мире детства, в мире сказки и фантазии. Особо осознаёшь значимость профессии воспитателя, когда видишь распахнутые навстречу глаза детей; глаза, жадно ловящие каждое моё слово, мой взгляд и жест; глаза, готовые вместить в себя мир. Глядя в эти детские глаза, понимаю, что я нужна им, что я для них целая вселенная, что именно я закладываю ростки будущих характеров, поддерживаю их своей любовью, отдаю тепло своего сердца.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br/>
        <w:t> </w:t>
      </w: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mc:AlternateContent>
          <mc:Choice Requires="wps">
            <w:drawing>
              <wp:inline distT="0" distB="0" distL="0" distR="0" wp14:anchorId="278CB0A6" wp14:editId="5B61AA24">
                <wp:extent cx="304800" cy="304800"/>
                <wp:effectExtent l="0" t="0" r="0" b="0"/>
                <wp:docPr id="1" name="AutoShape 2" descr="Red He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Red He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WIM7iLwCAADJ&#10;BQAADgAAAAAAAAAAAAAAAAAuAgAAZHJzL2Uyb0RvYy54bWxQSwECLQAUAAYACAAAACEATKDpLNgA&#10;AAADAQAADwAAAAAAAAAAAAAAAAAW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9D702F" w:rsidRPr="002C0CA9" w:rsidRDefault="009D702F" w:rsidP="009D702F">
      <w:pPr>
        <w:rPr>
          <w:rFonts w:ascii="Times New Roman" w:hAnsi="Times New Roman" w:cs="Times New Roman"/>
          <w:color w:val="632423" w:themeColor="accent2" w:themeShade="80"/>
          <w:sz w:val="32"/>
          <w:szCs w:val="24"/>
          <w:lang w:eastAsia="ru-RU"/>
        </w:rPr>
      </w:pPr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Для меня воспитатель – не профессия, не общественное положение, не хобби, не работа</w:t>
      </w:r>
      <w:proofErr w:type="gramStart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… Д</w:t>
      </w:r>
      <w:proofErr w:type="gramEnd"/>
      <w:r w:rsidRPr="002C0CA9">
        <w:rPr>
          <w:rFonts w:ascii="Times New Roman" w:hAnsi="Times New Roman" w:cs="Times New Roman"/>
          <w:color w:val="632423" w:themeColor="accent2" w:themeShade="80"/>
          <w:sz w:val="28"/>
        </w:rPr>
        <w:t>ля меня – это жизнь! Я считаю то, что заложено в детстве, остаётся на всю жизнь. Поэтому мы должны помнить слова В. А. Сухомлинского: «… чтобы стать настоящим воспитателем детей, надо отдать им своё сердце».</w:t>
      </w:r>
      <w:r w:rsidRPr="002C0CA9">
        <w:rPr>
          <w:rFonts w:ascii="Times New Roman" w:hAnsi="Times New Roman" w:cs="Times New Roman"/>
          <w:color w:val="632423" w:themeColor="accent2" w:themeShade="80"/>
          <w:sz w:val="32"/>
          <w:szCs w:val="24"/>
          <w:lang w:eastAsia="ru-RU"/>
        </w:rPr>
        <w:br/>
        <w:t> </w:t>
      </w:r>
      <w:r w:rsidRPr="002C0CA9">
        <w:rPr>
          <w:rFonts w:ascii="Times New Roman" w:hAnsi="Times New Roman" w:cs="Times New Roman"/>
          <w:color w:val="632423" w:themeColor="accent2" w:themeShade="80"/>
          <w:sz w:val="32"/>
          <w:szCs w:val="24"/>
          <w:lang w:eastAsia="ru-RU"/>
        </w:rPr>
        <w:br/>
        <w:t> </w:t>
      </w:r>
    </w:p>
    <w:p w:rsidR="003200C6" w:rsidRPr="009D702F" w:rsidRDefault="00E5747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71975" cy="4143375"/>
            <wp:effectExtent l="0" t="0" r="0" b="9525"/>
            <wp:docPr id="8" name="Рисунок 8" descr="C:\Users\Админ\Documents\2022-2023\Материалы к конкурсу Восп Года 2023\db3c270f-d17a-4f6b-b838-0a3aae5c2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cuments\2022-2023\Материалы к конкурсу Восп Года 2023\db3c270f-d17a-4f6b-b838-0a3aae5c2ec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495" cy="414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0C6" w:rsidRPr="009D7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02F"/>
    <w:rsid w:val="002C0CA9"/>
    <w:rsid w:val="003200C6"/>
    <w:rsid w:val="009D702F"/>
    <w:rsid w:val="00A76049"/>
    <w:rsid w:val="00E5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049"/>
  </w:style>
  <w:style w:type="paragraph" w:styleId="1">
    <w:name w:val="heading 1"/>
    <w:basedOn w:val="a"/>
    <w:link w:val="10"/>
    <w:uiPriority w:val="9"/>
    <w:qFormat/>
    <w:rsid w:val="00A760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60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A7604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D7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0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049"/>
  </w:style>
  <w:style w:type="paragraph" w:styleId="1">
    <w:name w:val="heading 1"/>
    <w:basedOn w:val="a"/>
    <w:link w:val="10"/>
    <w:uiPriority w:val="9"/>
    <w:qFormat/>
    <w:rsid w:val="00A760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60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A7604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D7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0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6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6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59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42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3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16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4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6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2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55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1236</Words>
  <Characters>7047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2023-03-20T13:08:00Z</dcterms:created>
  <dcterms:modified xsi:type="dcterms:W3CDTF">2023-03-20T13:37:00Z</dcterms:modified>
</cp:coreProperties>
</file>